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6"/>
          <w:szCs w:val="36"/>
          <w:rtl w:val="0"/>
        </w:rPr>
        <w:t xml:space="preserve">SANTORINI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02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RIASSUNTO DEL GIOCO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LO SCOPO DEL GIOCO È ESSERE LA PRIMA PERSONA A PORTARE UNA PEDINA AL TERZO PIANO DI UN PALAZZO. PER FARE QUESTO, DOVRAI MUOVERE LE TUE PEDINE SULLA MAPPA MENTRE COSTRUIRAI I PALAZZI SU CUI SALIRANNO. 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NUMERO GIOCATRICI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2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NELLA SCATOLA TROVI</w:t>
      </w:r>
    </w:p>
    <w:p w:rsidR="00000000" w:rsidDel="00000000" w:rsidP="00000000" w:rsidRDefault="00000000" w:rsidRPr="00000000" w14:paraId="00000009">
      <w:pPr>
        <w:spacing w:line="360" w:lineRule="auto"/>
        <w:ind w:left="0" w:firstLine="0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UNA GRIGLIA CON DELLE CASELLE. È LA MAPPA SULLA QUALE METTERAI LE PEDINE E I PALAZZI.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DELLE PEDINE ROTONDE, QUADRATE E TRIANGOLARI: SONO PICCOLE E HANNO UNA SPORGENZA TONDA SULLA BASE.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DEI QUADRATI, DEGLI OTTAGONI E DEI CERCHI PIÙ BASSI E LARGHI DELLE PEDINE INSIEME A DELLE PICCOLE CUPOLE: SONO I PIANI DEI PALAZZI CHE COSTRUIRAI.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PREPARAZIONE 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INIZIA LA PERSONA PIÙ GIOVANE.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OGNI GIOCATRICE SCEGLIE CON QUALI PEDINE GIOCARE: ROTONDE, QUADRATE O TRIANGOLARI.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METTI LE TUE PEDINE DOVE VUOI SULLA GRIGLIA. L'ALTRA PERSONA METTE LE SUE PEDINE DOVE VUOLE SULLA GRIGLIA. NON PUÒ METTERLE DOVE LE HAI GIÀ MESSE TU.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COME SI GIOCA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QUANDO TOCCA A TE, FAI LE AZIONI SCRITTE QUA SOTTO NELL'ORDINE IN CUI SONO SCRITTE: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1- MUOVI UNA DELLE TUE PEDINE IN UNA DELLE CASELLE LIBERE CHE HA ATTORNO. PUOI MUOVERLA SOLO DI UNA CASELLA. PUOI ANDARE AVANTI, INDIETRO, A DESTRA, A SINISTRA O IN DIAGONALE.  CON IL TUO MOVIMENTO PUOI SALIRE DI UN PIANO, RIMANERE SULLO STESSO PIANO O SCENDERE DI TUTTI I PIANI CHE VUOI. NON PUOI ANDARE IN UNA CASELLA DOVE C'È UN’ALTRA PEDINA O UNA CUPOLA;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2- COSTRUISCI UN PIANO DI UN PALAZZO IN UNA CASELLA VICINA ALLA PEDINA CHE HAI MOSSO. IL PRIMO PIANO È IL QUADRATO, IL SECONDO L'OTTAGONO, IL TERZO IL CERCHIO, IL QUARTO LA CUPOLA.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FINE DEL GIOCO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SE MUOVI UNA DELLE TUE PEDINE SOPRA UN CERCHIO, CIOÈ SUL TERZO PIANO DI UN PALAZZO, HAI VINTO.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SE NEL TUO TURNO NON RIESCI A MUOVERE O A COSTRUIRE, HAI PERSO E VINCE L'ALTRA PERSONA.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CAMBIAMENTI DALL'ORIGINALE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360" w:lineRule="auto"/>
        <w:ind w:left="720" w:hanging="360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I PALAZZI E LE PEDINE SI INCASTRANO SULLA MAPPA, COSÌ SI POSSONO TOCCARE SENZA CHE SI SPOSTINO;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360" w:lineRule="auto"/>
        <w:ind w:left="720" w:hanging="360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LE FORME DEI PALAZZI SONO STATE SEMPLIFICATE, COSÌ AL TATTO È TUTTO PIÙ CHIARO;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360" w:lineRule="auto"/>
        <w:ind w:left="720" w:hanging="360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IL REGOLAMENTO È STATO RISCRITTO IN MODO PIÙ SEMPLICE, COSÌ È PIÙ FACILE CAPIRLO PER CHIUNQUE.</w:t>
      </w:r>
    </w:p>
    <w:p w:rsidR="00000000" w:rsidDel="00000000" w:rsidP="00000000" w:rsidRDefault="00000000" w:rsidRPr="00000000" w14:paraId="00000026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HAI SUGGERIMENTI PER MIGLIORARE LA NOSTRA APPLICAZIONE O PER RENDERE IL GIOCO ACCESSIBILE AD ALTRE DISABILITÀ? SCRIVICI A </w:t>
      </w:r>
      <w:hyperlink r:id="rId7">
        <w:r w:rsidDel="00000000" w:rsidR="00000000" w:rsidRPr="00000000">
          <w:rPr>
            <w:rFonts w:ascii="Verdana" w:cs="Verdana" w:eastAsia="Verdana" w:hAnsi="Verdana"/>
            <w:color w:val="1155cc"/>
            <w:sz w:val="28"/>
            <w:szCs w:val="28"/>
            <w:u w:val="single"/>
            <w:rtl w:val="0"/>
          </w:rPr>
          <w:t xml:space="preserve">INFO@GIOCHIAMOCI.IT</w:t>
        </w:r>
      </w:hyperlink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giochiamoc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6JqQok+Lu4mCM9R1ZudPEhaJ7Q==">CgMxLjA4AHIhMXZrVVpUb2Q2Ymc2YmtvMHlpb3p1MGZzVEgySVBKalh1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